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1A0" w:rsidRPr="00B621D7" w:rsidRDefault="00CC31A0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b/>
          <w:sz w:val="28"/>
          <w:szCs w:val="24"/>
          <w:lang w:eastAsia="zh-CN"/>
        </w:rPr>
      </w:pPr>
      <w:bookmarkStart w:id="0" w:name="_GoBack"/>
      <w:bookmarkEnd w:id="0"/>
      <w:r w:rsidRPr="00B621D7">
        <w:rPr>
          <w:rFonts w:asciiTheme="minorHAnsi" w:eastAsia="Times New Roman" w:hAnsiTheme="minorHAnsi" w:cs="Times New Roman"/>
          <w:b/>
          <w:sz w:val="28"/>
          <w:szCs w:val="24"/>
          <w:lang w:eastAsia="zh-CN"/>
        </w:rPr>
        <w:t>Till Dungens medlemmar,</w:t>
      </w:r>
    </w:p>
    <w:p w:rsidR="00BF53EC" w:rsidRPr="00B621D7" w:rsidRDefault="00BF53EC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Den stora breda eken mot Dalvägen </w:t>
      </w:r>
      <w:r w:rsidR="00D16E4F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mår 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dåligt och trädet utgör en risk.</w:t>
      </w:r>
      <w:r w:rsidR="00D16E4F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T</w:t>
      </w:r>
      <w:r w:rsidR="00CC31A0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vå oberoende trädexperter 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har bedömt att eken är i mycket dåligt skick. Eken har sprickbildning</w:t>
      </w:r>
      <w:r w:rsidR="00D16E4F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ar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och är angripen av röta och farlig svamp. </w:t>
      </w:r>
    </w:p>
    <w:p w:rsidR="00D16E4F" w:rsidRPr="00B621D7" w:rsidRDefault="00D16E4F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Eken har dessutom ”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röra på sig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”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vilket visas av att ett tidigare slakt rep nu är spänt till bris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tningsgränsen och har 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splitsats upp. Rörelsen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 eken 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bedöms som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en stor riskfaktor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.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</w:p>
    <w:p w:rsidR="00BF53EC" w:rsidRPr="00B621D7" w:rsidRDefault="004B2A8B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Styrelsen bedömer att t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vå alternativ finns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(belopp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inklusive moms)</w:t>
      </w:r>
      <w:r w:rsidR="00BF53EC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:</w:t>
      </w:r>
    </w:p>
    <w:p w:rsidR="004B2A8B" w:rsidRPr="00B621D7" w:rsidRDefault="004B2A8B" w:rsidP="00B621D7">
      <w:pPr>
        <w:pStyle w:val="ListParagraph"/>
        <w:numPr>
          <w:ilvl w:val="0"/>
          <w:numId w:val="1"/>
        </w:numPr>
        <w:ind w:left="-284" w:right="-284"/>
        <w:rPr>
          <w:rFonts w:asciiTheme="minorHAnsi" w:hAnsiTheme="minorHAnsi"/>
        </w:rPr>
      </w:pPr>
      <w:r w:rsidRPr="00B621D7">
        <w:rPr>
          <w:rFonts w:asciiTheme="minorHAnsi" w:hAnsiTheme="minorHAnsi"/>
          <w:b/>
          <w:u w:val="single"/>
        </w:rPr>
        <w:t>Beskärningsalternativet</w:t>
      </w:r>
      <w:r w:rsidRPr="00B621D7">
        <w:rPr>
          <w:rFonts w:asciiTheme="minorHAnsi" w:hAnsiTheme="minorHAnsi"/>
        </w:rPr>
        <w:br/>
        <w:t xml:space="preserve">Besiktning av trädet för att avgöra hur beskärningen skall göras. </w:t>
      </w:r>
      <w:r w:rsidRPr="00B621D7">
        <w:rPr>
          <w:rFonts w:asciiTheme="minorHAnsi" w:hAnsiTheme="minorHAnsi"/>
        </w:rPr>
        <w:br/>
      </w:r>
      <w:r w:rsidR="00BF53EC" w:rsidRPr="00B621D7">
        <w:rPr>
          <w:rFonts w:asciiTheme="minorHAnsi" w:hAnsiTheme="minorHAnsi"/>
        </w:rPr>
        <w:t>Kontroll och förstärkning av stabilisatorerna (”metallbanden</w:t>
      </w:r>
      <w:r w:rsidRPr="00B621D7">
        <w:rPr>
          <w:rFonts w:asciiTheme="minorHAnsi" w:hAnsiTheme="minorHAnsi"/>
        </w:rPr>
        <w:t>”).</w:t>
      </w:r>
      <w:r w:rsidRPr="00B621D7">
        <w:rPr>
          <w:rFonts w:asciiTheme="minorHAnsi" w:hAnsiTheme="minorHAnsi"/>
        </w:rPr>
        <w:br/>
        <w:t>Beskärning</w:t>
      </w:r>
    </w:p>
    <w:p w:rsidR="004B2A8B" w:rsidRPr="00B621D7" w:rsidRDefault="004B2A8B" w:rsidP="00B621D7">
      <w:pPr>
        <w:pStyle w:val="ListParagraph"/>
        <w:ind w:left="-284" w:right="-284"/>
        <w:rPr>
          <w:rFonts w:asciiTheme="minorHAnsi" w:hAnsiTheme="minorHAnsi"/>
        </w:rPr>
      </w:pPr>
      <w:r w:rsidRPr="00B621D7">
        <w:rPr>
          <w:rFonts w:asciiTheme="minorHAnsi" w:hAnsiTheme="minorHAnsi"/>
        </w:rPr>
        <w:t>Totalkostnad beroende på omfattning</w:t>
      </w:r>
      <w:r w:rsidR="00B621D7" w:rsidRPr="00B621D7">
        <w:rPr>
          <w:rFonts w:asciiTheme="minorHAnsi" w:hAnsiTheme="minorHAnsi"/>
        </w:rPr>
        <w:t>en av beskärningen</w:t>
      </w:r>
      <w:r w:rsidRPr="00B621D7">
        <w:rPr>
          <w:rFonts w:asciiTheme="minorHAnsi" w:hAnsiTheme="minorHAnsi"/>
        </w:rPr>
        <w:t xml:space="preserve"> = ca 12500 – 18750 kr</w:t>
      </w:r>
      <w:r w:rsidR="007C6E7A" w:rsidRPr="00B621D7">
        <w:rPr>
          <w:rFonts w:asciiTheme="minorHAnsi" w:hAnsiTheme="minorHAnsi"/>
        </w:rPr>
        <w:br/>
      </w:r>
      <w:r w:rsidRPr="00B621D7">
        <w:rPr>
          <w:rFonts w:asciiTheme="minorHAnsi" w:hAnsiTheme="minorHAnsi"/>
        </w:rPr>
        <w:t>Till detta tillkommer årlig underhållsbeskärning och kontroll av stabilisatorer</w:t>
      </w:r>
      <w:r w:rsidR="001D5CB1" w:rsidRPr="00B621D7">
        <w:rPr>
          <w:rFonts w:asciiTheme="minorHAnsi" w:hAnsiTheme="minorHAnsi"/>
        </w:rPr>
        <w:t xml:space="preserve"> </w:t>
      </w:r>
      <w:r w:rsidR="007C6E7A" w:rsidRPr="00B621D7">
        <w:rPr>
          <w:rFonts w:asciiTheme="minorHAnsi" w:hAnsiTheme="minorHAnsi"/>
        </w:rPr>
        <w:br/>
      </w:r>
      <w:r w:rsidR="005E4AA3">
        <w:rPr>
          <w:rFonts w:asciiTheme="minorHAnsi" w:hAnsiTheme="minorHAnsi"/>
        </w:rPr>
        <w:t>(kostnad cirka 5000–10000/år)</w:t>
      </w:r>
    </w:p>
    <w:p w:rsidR="00BF53EC" w:rsidRPr="00B621D7" w:rsidRDefault="004B2A8B" w:rsidP="00B621D7">
      <w:pPr>
        <w:pStyle w:val="ListParagraph"/>
        <w:numPr>
          <w:ilvl w:val="0"/>
          <w:numId w:val="1"/>
        </w:numPr>
        <w:ind w:left="-284" w:right="-284"/>
        <w:rPr>
          <w:rFonts w:asciiTheme="minorHAnsi" w:hAnsiTheme="minorHAnsi"/>
        </w:rPr>
      </w:pPr>
      <w:r w:rsidRPr="00B621D7">
        <w:rPr>
          <w:rFonts w:asciiTheme="minorHAnsi" w:hAnsiTheme="minorHAnsi"/>
          <w:b/>
          <w:u w:val="single"/>
        </w:rPr>
        <w:t>Nedtagningsalternativet</w:t>
      </w:r>
      <w:r w:rsidRPr="00B621D7">
        <w:rPr>
          <w:rFonts w:asciiTheme="minorHAnsi" w:hAnsiTheme="minorHAnsi"/>
        </w:rPr>
        <w:br/>
        <w:t>Nedtagning av eken, stubbfräsning och bortforsling.</w:t>
      </w:r>
    </w:p>
    <w:p w:rsidR="00D16E4F" w:rsidRPr="00B621D7" w:rsidRDefault="004B2A8B" w:rsidP="00B621D7">
      <w:pPr>
        <w:ind w:left="-284" w:right="-284"/>
        <w:rPr>
          <w:rFonts w:asciiTheme="minorHAnsi" w:hAnsiTheme="minorHAnsi"/>
          <w:sz w:val="24"/>
          <w:szCs w:val="24"/>
        </w:rPr>
      </w:pPr>
      <w:r w:rsidRPr="00B621D7">
        <w:rPr>
          <w:rFonts w:asciiTheme="minorHAnsi" w:hAnsiTheme="minorHAnsi"/>
          <w:sz w:val="24"/>
          <w:szCs w:val="24"/>
        </w:rPr>
        <w:t>Totalkostnad: 21250 Kr (enligt offert)</w:t>
      </w:r>
    </w:p>
    <w:p w:rsidR="00BF53EC" w:rsidRPr="00B621D7" w:rsidRDefault="004B2A8B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3463A8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 xml:space="preserve">Styrelsen förordar </w:t>
      </w:r>
      <w:r w:rsidR="00B621D7" w:rsidRPr="003463A8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 xml:space="preserve">nedtagning enligt </w:t>
      </w:r>
      <w:r w:rsidRPr="003463A8">
        <w:rPr>
          <w:rFonts w:asciiTheme="minorHAnsi" w:eastAsia="Times New Roman" w:hAnsiTheme="minorHAnsi" w:cs="Times New Roman"/>
          <w:b/>
          <w:sz w:val="24"/>
          <w:szCs w:val="24"/>
          <w:lang w:eastAsia="sv-SE"/>
        </w:rPr>
        <w:t>alternativ B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av skydds- och kostnadsskäl men inhämtar på detta sätt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övriga 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medlemmars åsikt i frågan.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br/>
      </w:r>
      <w:r w:rsidR="00B621D7">
        <w:rPr>
          <w:rFonts w:asciiTheme="minorHAnsi" w:eastAsia="Times New Roman" w:hAnsiTheme="minorHAnsi" w:cs="Times New Roman"/>
          <w:sz w:val="28"/>
          <w:szCs w:val="24"/>
          <w:lang w:eastAsia="sv-SE"/>
        </w:rPr>
        <w:br/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De uppgivna kostnaderna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i </w:t>
      </w:r>
      <w:r w:rsidR="003463A8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alternativ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A och B</w:t>
      </w:r>
      <w:r w:rsidR="003463A8">
        <w:rPr>
          <w:rFonts w:asciiTheme="minorHAnsi" w:eastAsia="Times New Roman" w:hAnsiTheme="minorHAnsi" w:cs="Times New Roman"/>
          <w:sz w:val="24"/>
          <w:szCs w:val="24"/>
          <w:lang w:eastAsia="sv-SE"/>
        </w:rPr>
        <w:t>,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fö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r 2013</w:t>
      </w:r>
      <w:r w:rsidR="003463A8">
        <w:rPr>
          <w:rFonts w:asciiTheme="minorHAnsi" w:eastAsia="Times New Roman" w:hAnsiTheme="minorHAnsi" w:cs="Times New Roman"/>
          <w:sz w:val="24"/>
          <w:szCs w:val="24"/>
          <w:lang w:eastAsia="sv-SE"/>
        </w:rPr>
        <w:t>,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bedöms kunna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täckas inom ramen för beslutad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budget genom </w:t>
      </w:r>
      <w:r w:rsid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omfördelning av avsatta medel och framflyttning av underhåll och inköp till kommande år.</w:t>
      </w:r>
    </w:p>
    <w:p w:rsidR="00B621D7" w:rsidRPr="00B621D7" w:rsidRDefault="007C6E7A" w:rsidP="00B621D7">
      <w:pPr>
        <w:tabs>
          <w:tab w:val="left" w:pos="9639"/>
        </w:tabs>
        <w:spacing w:before="100" w:beforeAutospacing="1" w:after="100" w:afterAutospacing="1" w:line="240" w:lineRule="auto"/>
        <w:ind w:left="-284" w:right="-284"/>
        <w:jc w:val="center"/>
        <w:rPr>
          <w:rFonts w:asciiTheme="minorHAnsi" w:eastAsia="Times New Roman" w:hAnsiTheme="minorHAnsi" w:cs="Times New Roman"/>
          <w:b/>
          <w:sz w:val="24"/>
          <w:szCs w:val="24"/>
          <w:u w:val="single"/>
          <w:lang w:eastAsia="sv-SE"/>
        </w:rPr>
      </w:pPr>
      <w:r w:rsidRPr="00B621D7">
        <w:rPr>
          <w:rFonts w:asciiTheme="minorHAnsi" w:eastAsia="Times New Roman" w:hAnsiTheme="minorHAnsi" w:cs="Times New Roman"/>
          <w:sz w:val="24"/>
          <w:szCs w:val="24"/>
          <w:u w:val="single"/>
          <w:lang w:eastAsia="sv-SE"/>
        </w:rPr>
        <w:t>___________________________________________________________________________</w:t>
      </w:r>
      <w:r w:rsidRPr="00B621D7">
        <w:rPr>
          <w:rFonts w:asciiTheme="minorHAnsi" w:eastAsia="Times New Roman" w:hAnsiTheme="minorHAnsi" w:cs="Times New Roman"/>
          <w:sz w:val="24"/>
          <w:szCs w:val="24"/>
          <w:u w:val="single"/>
          <w:lang w:eastAsia="sv-SE"/>
        </w:rPr>
        <w:br/>
      </w:r>
      <w:r w:rsidR="00D16E4F" w:rsidRPr="00B621D7">
        <w:rPr>
          <w:rFonts w:asciiTheme="minorHAnsi" w:eastAsia="Times New Roman" w:hAnsiTheme="minorHAnsi" w:cs="Times New Roman"/>
          <w:b/>
          <w:sz w:val="24"/>
          <w:szCs w:val="24"/>
          <w:u w:val="single"/>
          <w:lang w:eastAsia="sv-SE"/>
        </w:rPr>
        <w:t>Lämnas snarast till styrelsen, senast den 27 maj 2013</w:t>
      </w:r>
      <w:r w:rsidR="00B621D7">
        <w:rPr>
          <w:rFonts w:asciiTheme="minorHAnsi" w:eastAsia="Times New Roman" w:hAnsiTheme="minorHAnsi" w:cs="Times New Roman"/>
          <w:b/>
          <w:sz w:val="24"/>
          <w:szCs w:val="24"/>
          <w:u w:val="single"/>
          <w:lang w:eastAsia="sv-SE"/>
        </w:rPr>
        <w:br/>
      </w:r>
    </w:p>
    <w:p w:rsidR="00B621D7" w:rsidRDefault="00D16E4F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NAMN: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ab/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ab/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ab/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ab/>
        <w:t>HUS NR:</w:t>
      </w:r>
    </w:p>
    <w:p w:rsidR="00B621D7" w:rsidRPr="00B621D7" w:rsidRDefault="007C6E7A" w:rsidP="00B621D7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sv-SE"/>
        </w:rPr>
      </w:pPr>
      <w:r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M</w:t>
      </w:r>
      <w:r w:rsidR="00D16E4F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arkera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önskat</w:t>
      </w:r>
      <w:r w:rsidR="00D16E4F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 alterna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>tiv</w:t>
      </w:r>
      <w:r w:rsidR="00D16E4F" w:rsidRPr="00B621D7">
        <w:rPr>
          <w:rFonts w:asciiTheme="minorHAnsi" w:eastAsia="Times New Roman" w:hAnsiTheme="minorHAnsi" w:cs="Times New Roman"/>
          <w:sz w:val="24"/>
          <w:szCs w:val="24"/>
          <w:lang w:eastAsia="sv-SE"/>
        </w:rPr>
        <w:t xml:space="preserve">:  </w:t>
      </w:r>
    </w:p>
    <w:p w:rsidR="005E4AA3" w:rsidRPr="005E4AA3" w:rsidRDefault="007C6E7A" w:rsidP="005E4AA3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Helvetica"/>
          <w:sz w:val="24"/>
          <w:szCs w:val="24"/>
          <w:lang w:eastAsia="zh-CN"/>
        </w:rPr>
      </w:pPr>
      <w:r w:rsidRPr="005E4AA3">
        <w:rPr>
          <w:rFonts w:asciiTheme="minorHAnsi" w:eastAsia="Times New Roman" w:hAnsiTheme="minorHAnsi" w:cs="Helvetica"/>
          <w:sz w:val="48"/>
          <w:szCs w:val="48"/>
          <w:lang w:eastAsia="zh-CN"/>
        </w:rPr>
        <w:t>A</w:t>
      </w:r>
      <w:r w:rsidRPr="00B621D7">
        <w:rPr>
          <w:rFonts w:asciiTheme="minorHAnsi" w:eastAsia="Times New Roman" w:hAnsiTheme="minorHAnsi" w:cs="Helvetica"/>
          <w:sz w:val="24"/>
          <w:szCs w:val="24"/>
          <w:lang w:eastAsia="zh-CN"/>
        </w:rPr>
        <w:t>: Jag v</w:t>
      </w:r>
      <w:r w:rsidR="00CC31A0" w:rsidRPr="00CC31A0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ill bevara eken </w:t>
      </w:r>
      <w:r w:rsidRPr="00B621D7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enligt alternativ A ovan </w:t>
      </w:r>
      <w:r w:rsidR="00CC31A0" w:rsidRPr="00CC31A0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och </w:t>
      </w:r>
      <w:r w:rsidRPr="00B621D7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accepterar </w:t>
      </w:r>
      <w:r w:rsidR="00CC31A0" w:rsidRPr="00CC31A0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att </w:t>
      </w:r>
      <w:r w:rsidRPr="00B621D7">
        <w:rPr>
          <w:rFonts w:asciiTheme="minorHAnsi" w:eastAsia="Times New Roman" w:hAnsiTheme="minorHAnsi" w:cs="Helvetica"/>
          <w:sz w:val="24"/>
          <w:szCs w:val="24"/>
          <w:lang w:eastAsia="zh-CN"/>
        </w:rPr>
        <w:t>föreningen</w:t>
      </w:r>
      <w:r w:rsidR="00CC31A0" w:rsidRPr="00CC31A0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 därefter </w:t>
      </w:r>
      <w:r w:rsidRPr="00B621D7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årligen vidtar </w:t>
      </w:r>
      <w:r w:rsidR="00CC31A0" w:rsidRPr="00CC31A0">
        <w:rPr>
          <w:rFonts w:asciiTheme="minorHAnsi" w:eastAsia="Times New Roman" w:hAnsiTheme="minorHAnsi" w:cs="Helvetica"/>
          <w:sz w:val="24"/>
          <w:szCs w:val="24"/>
          <w:lang w:eastAsia="zh-CN"/>
        </w:rPr>
        <w:t xml:space="preserve">de nödvändiga åtgärderna </w:t>
      </w:r>
      <w:r w:rsidRPr="00B621D7">
        <w:rPr>
          <w:rFonts w:asciiTheme="minorHAnsi" w:eastAsia="Times New Roman" w:hAnsiTheme="minorHAnsi" w:cs="Helvetica"/>
          <w:sz w:val="24"/>
          <w:szCs w:val="24"/>
          <w:lang w:eastAsia="zh-CN"/>
        </w:rPr>
        <w:t>och kostnaderna för att få eken säker.</w:t>
      </w:r>
    </w:p>
    <w:p w:rsidR="00B621D7" w:rsidRPr="00F53DA4" w:rsidRDefault="007C6E7A" w:rsidP="00F53DA4">
      <w:pPr>
        <w:spacing w:before="100" w:beforeAutospacing="1" w:after="100" w:afterAutospacing="1" w:line="240" w:lineRule="auto"/>
        <w:ind w:left="-284" w:right="-284"/>
        <w:rPr>
          <w:rFonts w:asciiTheme="minorHAnsi" w:eastAsia="Times New Roman" w:hAnsiTheme="minorHAnsi" w:cs="Times New Roman"/>
          <w:sz w:val="24"/>
          <w:szCs w:val="24"/>
          <w:lang w:eastAsia="zh-CN"/>
        </w:rPr>
      </w:pPr>
      <w:r w:rsidRPr="005E4AA3">
        <w:rPr>
          <w:rFonts w:asciiTheme="minorHAnsi" w:eastAsia="Times New Roman" w:hAnsiTheme="minorHAnsi" w:cs="Times New Roman"/>
          <w:sz w:val="48"/>
          <w:szCs w:val="48"/>
          <w:lang w:eastAsia="zh-CN"/>
        </w:rPr>
        <w:t>B</w:t>
      </w:r>
      <w:r w:rsidRPr="00B621D7">
        <w:rPr>
          <w:rFonts w:asciiTheme="minorHAnsi" w:eastAsia="Times New Roman" w:hAnsiTheme="minorHAnsi" w:cs="Times New Roman"/>
          <w:sz w:val="24"/>
          <w:szCs w:val="24"/>
          <w:lang w:eastAsia="zh-CN"/>
        </w:rPr>
        <w:t xml:space="preserve">: Jag vill </w:t>
      </w:r>
      <w:r w:rsidR="00B621D7" w:rsidRPr="00B621D7">
        <w:rPr>
          <w:rFonts w:asciiTheme="minorHAnsi" w:eastAsia="Times New Roman" w:hAnsiTheme="minorHAnsi" w:cs="Times New Roman"/>
          <w:sz w:val="24"/>
          <w:szCs w:val="24"/>
          <w:lang w:eastAsia="zh-CN"/>
        </w:rPr>
        <w:t>ta ner eken enligt alternativ B ovan.</w:t>
      </w:r>
    </w:p>
    <w:sectPr w:rsidR="00B621D7" w:rsidRPr="00F53D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74F12"/>
    <w:multiLevelType w:val="hybridMultilevel"/>
    <w:tmpl w:val="972CD9E0"/>
    <w:lvl w:ilvl="0" w:tplc="53241C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F9"/>
    <w:rsid w:val="000115F9"/>
    <w:rsid w:val="001D5CB1"/>
    <w:rsid w:val="003463A8"/>
    <w:rsid w:val="004B2A8B"/>
    <w:rsid w:val="004F40EB"/>
    <w:rsid w:val="005E4AA3"/>
    <w:rsid w:val="007C6E7A"/>
    <w:rsid w:val="00B621D7"/>
    <w:rsid w:val="00BF53EC"/>
    <w:rsid w:val="00C539FB"/>
    <w:rsid w:val="00CC31A0"/>
    <w:rsid w:val="00D16E4F"/>
    <w:rsid w:val="00F5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D83A23-EA43-458A-94D1-253F0284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2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Apotekarsocieteten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Göran Lidgren</dc:creator>
  <cp:keywords/>
  <dc:description/>
  <cp:lastModifiedBy>Thomas Lindgren</cp:lastModifiedBy>
  <cp:revision>2</cp:revision>
  <cp:lastPrinted>2013-05-21T16:27:00Z</cp:lastPrinted>
  <dcterms:created xsi:type="dcterms:W3CDTF">2013-05-23T04:44:00Z</dcterms:created>
  <dcterms:modified xsi:type="dcterms:W3CDTF">2013-05-23T04:44:00Z</dcterms:modified>
</cp:coreProperties>
</file>